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FB" w:rsidRDefault="003C6830" w:rsidP="009938F8">
      <w:pPr>
        <w:jc w:val="center"/>
        <w:rPr>
          <w:b/>
          <w:bCs/>
          <w:sz w:val="28"/>
          <w:szCs w:val="28"/>
        </w:rPr>
      </w:pPr>
      <w:r w:rsidRPr="003C6830">
        <w:rPr>
          <w:szCs w:val="28"/>
        </w:rPr>
        <w:drawing>
          <wp:anchor distT="0" distB="0" distL="114300" distR="114300" simplePos="0" relativeHeight="251660288" behindDoc="1" locked="0" layoutInCell="1" allowOverlap="1">
            <wp:simplePos x="0" y="0"/>
            <wp:positionH relativeFrom="column">
              <wp:posOffset>-171450</wp:posOffset>
            </wp:positionH>
            <wp:positionV relativeFrom="paragraph">
              <wp:posOffset>-390525</wp:posOffset>
            </wp:positionV>
            <wp:extent cx="6343650" cy="8791575"/>
            <wp:effectExtent l="19050" t="0" r="0" b="0"/>
            <wp:wrapTight wrapText="bothSides">
              <wp:wrapPolygon edited="0">
                <wp:start x="-65" y="0"/>
                <wp:lineTo x="-65" y="21530"/>
                <wp:lineTo x="19459" y="21530"/>
                <wp:lineTo x="21535" y="21202"/>
                <wp:lineTo x="21535" y="21109"/>
                <wp:lineTo x="19589" y="20875"/>
                <wp:lineTo x="11222" y="20219"/>
                <wp:lineTo x="21535" y="20079"/>
                <wp:lineTo x="21535" y="19985"/>
                <wp:lineTo x="8497" y="19470"/>
                <wp:lineTo x="21470" y="19143"/>
                <wp:lineTo x="21600" y="19049"/>
                <wp:lineTo x="19459" y="18722"/>
                <wp:lineTo x="21535" y="18675"/>
                <wp:lineTo x="21535" y="18113"/>
                <wp:lineTo x="19459" y="17973"/>
                <wp:lineTo x="21535" y="17364"/>
                <wp:lineTo x="19459" y="17224"/>
                <wp:lineTo x="21535" y="16569"/>
                <wp:lineTo x="19459" y="16475"/>
                <wp:lineTo x="21535" y="15773"/>
                <wp:lineTo x="19459" y="15726"/>
                <wp:lineTo x="21535" y="15679"/>
                <wp:lineTo x="21535" y="15071"/>
                <wp:lineTo x="20757" y="14977"/>
                <wp:lineTo x="21600" y="14696"/>
                <wp:lineTo x="21600" y="12122"/>
                <wp:lineTo x="19459" y="11982"/>
                <wp:lineTo x="21535" y="11701"/>
                <wp:lineTo x="21535" y="11654"/>
                <wp:lineTo x="19459" y="11233"/>
                <wp:lineTo x="21405" y="11233"/>
                <wp:lineTo x="21600" y="11186"/>
                <wp:lineTo x="21600" y="10016"/>
                <wp:lineTo x="21341" y="9922"/>
                <wp:lineTo x="19459" y="9735"/>
                <wp:lineTo x="21535" y="9595"/>
                <wp:lineTo x="21535" y="9033"/>
                <wp:lineTo x="19459" y="8986"/>
                <wp:lineTo x="21535" y="8659"/>
                <wp:lineTo x="21535" y="8565"/>
                <wp:lineTo x="19459" y="8237"/>
                <wp:lineTo x="21276" y="8237"/>
                <wp:lineTo x="21600" y="8144"/>
                <wp:lineTo x="21600" y="7067"/>
                <wp:lineTo x="21341" y="6974"/>
                <wp:lineTo x="19459" y="6740"/>
                <wp:lineTo x="21535" y="6646"/>
                <wp:lineTo x="21535" y="6085"/>
                <wp:lineTo x="19459" y="5991"/>
                <wp:lineTo x="21535" y="5710"/>
                <wp:lineTo x="21535" y="5663"/>
                <wp:lineTo x="19459" y="5242"/>
                <wp:lineTo x="21405" y="5242"/>
                <wp:lineTo x="21600" y="5195"/>
                <wp:lineTo x="21600" y="0"/>
                <wp:lineTo x="-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43650" cy="8791575"/>
                    </a:xfrm>
                    <a:prstGeom prst="rect">
                      <a:avLst/>
                    </a:prstGeom>
                    <a:noFill/>
                    <a:ln w="9525">
                      <a:noFill/>
                      <a:miter lim="800000"/>
                      <a:headEnd/>
                      <a:tailEnd/>
                    </a:ln>
                  </pic:spPr>
                </pic:pic>
              </a:graphicData>
            </a:graphic>
          </wp:anchor>
        </w:drawing>
      </w:r>
    </w:p>
    <w:p w:rsidR="009A57FB" w:rsidRDefault="009A57FB" w:rsidP="009938F8">
      <w:pPr>
        <w:jc w:val="center"/>
        <w:rPr>
          <w:b/>
          <w:bCs/>
          <w:sz w:val="28"/>
          <w:szCs w:val="28"/>
        </w:rPr>
      </w:pPr>
    </w:p>
    <w:p w:rsidR="009938F8" w:rsidRPr="00EE277D" w:rsidRDefault="009938F8" w:rsidP="009938F8">
      <w:pPr>
        <w:jc w:val="center"/>
        <w:rPr>
          <w:b/>
          <w:bCs/>
          <w:sz w:val="28"/>
          <w:szCs w:val="28"/>
        </w:rPr>
      </w:pPr>
      <w:r w:rsidRPr="00EE277D">
        <w:rPr>
          <w:b/>
          <w:bCs/>
          <w:sz w:val="28"/>
          <w:szCs w:val="28"/>
        </w:rPr>
        <w:t>BUDGET JUSTIFICATION</w:t>
      </w:r>
    </w:p>
    <w:p w:rsidR="009938F8" w:rsidRPr="00EE277D" w:rsidRDefault="009938F8" w:rsidP="009938F8">
      <w:pPr>
        <w:jc w:val="center"/>
        <w:rPr>
          <w:b/>
          <w:bCs/>
        </w:rPr>
      </w:pPr>
    </w:p>
    <w:p w:rsidR="009938F8" w:rsidRPr="00EE277D" w:rsidRDefault="009938F8" w:rsidP="009938F8">
      <w:r w:rsidRPr="00EE277D">
        <w:t>The Budget Justification is a written narrative that is submitted with the Budget Summary Form as an appendix to the project proposal.  Please use the headings provided below. The Budget Justification should address each of the following categories that are also listed on the Budget Summary Form.</w:t>
      </w:r>
    </w:p>
    <w:p w:rsidR="009938F8" w:rsidRPr="00EE277D" w:rsidRDefault="009938F8" w:rsidP="009938F8"/>
    <w:p w:rsidR="009938F8" w:rsidRPr="00EE277D" w:rsidRDefault="009938F8" w:rsidP="009938F8">
      <w:pPr>
        <w:rPr>
          <w:b/>
          <w:bCs/>
        </w:rPr>
      </w:pPr>
      <w:r w:rsidRPr="00EE277D">
        <w:rPr>
          <w:b/>
          <w:bCs/>
        </w:rPr>
        <w:t>Matching Funds</w:t>
      </w:r>
    </w:p>
    <w:p w:rsidR="009938F8" w:rsidRPr="00EE277D" w:rsidRDefault="009938F8" w:rsidP="009938F8"/>
    <w:p w:rsidR="009938F8" w:rsidRPr="00EE277D" w:rsidRDefault="009938F8" w:rsidP="009938F8">
      <w:pPr>
        <w:rPr>
          <w:snapToGrid w:val="0"/>
        </w:rPr>
      </w:pPr>
      <w:r w:rsidRPr="00EE277D">
        <w:rPr>
          <w:snapToGrid w:val="0"/>
        </w:rPr>
        <w:t xml:space="preserve">Provide an explanation of the matching funds listed for the project.  </w:t>
      </w:r>
    </w:p>
    <w:p w:rsidR="009938F8" w:rsidRPr="00EE277D" w:rsidRDefault="009938F8" w:rsidP="009938F8"/>
    <w:p w:rsidR="009938F8" w:rsidRPr="00EE277D" w:rsidRDefault="009938F8" w:rsidP="009938F8">
      <w:pPr>
        <w:rPr>
          <w:b/>
          <w:bCs/>
        </w:rPr>
      </w:pPr>
      <w:r w:rsidRPr="00EE277D">
        <w:rPr>
          <w:b/>
          <w:bCs/>
        </w:rPr>
        <w:t>Personnel</w:t>
      </w:r>
      <w:r w:rsidR="00D17A33">
        <w:rPr>
          <w:b/>
          <w:bCs/>
        </w:rPr>
        <w:t xml:space="preserve"> &amp; </w:t>
      </w:r>
      <w:r w:rsidRPr="00EE277D">
        <w:rPr>
          <w:b/>
          <w:bCs/>
        </w:rPr>
        <w:t>Additional Personnel Costs</w:t>
      </w:r>
    </w:p>
    <w:p w:rsidR="009938F8" w:rsidRPr="00EE277D" w:rsidRDefault="009938F8" w:rsidP="009938F8"/>
    <w:p w:rsidR="009938F8" w:rsidRPr="00EE277D" w:rsidRDefault="009938F8" w:rsidP="009938F8">
      <w:pPr>
        <w:rPr>
          <w:snapToGrid w:val="0"/>
        </w:rPr>
      </w:pPr>
      <w:r w:rsidRPr="00EE277D">
        <w:t>E</w:t>
      </w:r>
      <w:r w:rsidRPr="00EE277D">
        <w:rPr>
          <w:snapToGrid w:val="0"/>
        </w:rPr>
        <w:t xml:space="preserve">xplain how the salary amount for each person listed in either personnel section of the Budget Summary Form was derived by providing a clear calculation of the expected real-time contribution of the person to the project.  Indicate the salary the person receives as a function of his/her regular appointment.  Also, describe the roles of all personnel and justify their inclusion in the project.  </w:t>
      </w:r>
    </w:p>
    <w:p w:rsidR="009938F8" w:rsidRPr="00EE277D" w:rsidRDefault="009938F8" w:rsidP="009938F8"/>
    <w:p w:rsidR="009938F8" w:rsidRPr="00EE277D" w:rsidRDefault="009938F8" w:rsidP="009938F8">
      <w:pPr>
        <w:rPr>
          <w:b/>
          <w:bCs/>
        </w:rPr>
      </w:pPr>
      <w:r w:rsidRPr="00EE277D">
        <w:rPr>
          <w:b/>
          <w:bCs/>
        </w:rPr>
        <w:t>Participant Costs</w:t>
      </w:r>
    </w:p>
    <w:p w:rsidR="009938F8" w:rsidRPr="00EE277D" w:rsidRDefault="009938F8" w:rsidP="009938F8">
      <w:pPr>
        <w:rPr>
          <w:b/>
          <w:bCs/>
        </w:rPr>
      </w:pPr>
    </w:p>
    <w:p w:rsidR="009938F8" w:rsidRPr="00EE277D" w:rsidRDefault="009938F8" w:rsidP="009938F8">
      <w:r w:rsidRPr="00EE277D">
        <w:t>Detail all participant costs and stipends for the project years, and list the per-item cost information and the estimated quantities needed for the project.  Explain why these expenses are necessary to achieving the project’s objectives and activities.</w:t>
      </w:r>
    </w:p>
    <w:p w:rsidR="009938F8" w:rsidRPr="00EE277D" w:rsidRDefault="009938F8" w:rsidP="009938F8"/>
    <w:p w:rsidR="009938F8" w:rsidRPr="00EE277D" w:rsidRDefault="009938F8" w:rsidP="009938F8">
      <w:pPr>
        <w:rPr>
          <w:b/>
          <w:bCs/>
        </w:rPr>
      </w:pPr>
      <w:r w:rsidRPr="00EE277D">
        <w:rPr>
          <w:b/>
          <w:bCs/>
        </w:rPr>
        <w:t>Additional Costs</w:t>
      </w:r>
    </w:p>
    <w:p w:rsidR="009938F8" w:rsidRPr="00EE277D" w:rsidRDefault="009938F8" w:rsidP="009938F8"/>
    <w:p w:rsidR="00115984" w:rsidRDefault="009938F8" w:rsidP="009938F8">
      <w:r w:rsidRPr="00EE277D">
        <w:t>Itemize all additional expenses for the project years.  Explain why these expenses are necessary to achieving the project’s objectives and activities.</w:t>
      </w:r>
    </w:p>
    <w:p w:rsidR="002F025B" w:rsidRDefault="002F025B" w:rsidP="009938F8"/>
    <w:p w:rsidR="002F025B" w:rsidRDefault="00D223F2" w:rsidP="009938F8">
      <w:r>
        <w:rPr>
          <w:noProof/>
        </w:rPr>
        <w:pict>
          <v:shapetype id="_x0000_t32" coordsize="21600,21600" o:spt="32" o:oned="t" path="m,l21600,21600e" filled="f">
            <v:path arrowok="t" fillok="f" o:connecttype="none"/>
            <o:lock v:ext="edit" shapetype="t"/>
          </v:shapetype>
          <v:shape id="_x0000_s1026" type="#_x0000_t32" style="position:absolute;margin-left:.75pt;margin-top:9.75pt;width:456.75pt;height:0;z-index:251659264" o:connectortype="straight"/>
        </w:pict>
      </w:r>
    </w:p>
    <w:p w:rsidR="002F025B" w:rsidRDefault="002F025B" w:rsidP="009938F8">
      <w:r>
        <w:t xml:space="preserve">**A FILLABLE </w:t>
      </w:r>
      <w:r w:rsidR="00E24E37">
        <w:t xml:space="preserve">(Excel) </w:t>
      </w:r>
      <w:r>
        <w:t xml:space="preserve">version of this form can be found at: </w:t>
      </w:r>
      <w:hyperlink r:id="rId7" w:history="1">
        <w:r w:rsidRPr="00721162">
          <w:rPr>
            <w:rStyle w:val="Hyperlink"/>
          </w:rPr>
          <w:t>http://mdhe.mo.gov/ppc/grants/teacherquality.php</w:t>
        </w:r>
      </w:hyperlink>
    </w:p>
    <w:p w:rsidR="002F025B" w:rsidRDefault="002F025B" w:rsidP="009938F8"/>
    <w:p w:rsidR="00293D3E" w:rsidRPr="00965E3D" w:rsidRDefault="00293D3E" w:rsidP="00965E3D">
      <w:pPr>
        <w:spacing w:after="200" w:line="276" w:lineRule="auto"/>
      </w:pPr>
    </w:p>
    <w:sectPr w:rsidR="00293D3E" w:rsidRPr="00965E3D" w:rsidSect="009A57F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3C" w:rsidRDefault="00515A3C" w:rsidP="009938F8">
      <w:r>
        <w:separator/>
      </w:r>
    </w:p>
  </w:endnote>
  <w:endnote w:type="continuationSeparator" w:id="0">
    <w:p w:rsidR="00515A3C" w:rsidRDefault="00515A3C" w:rsidP="00993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3C" w:rsidRDefault="00515A3C" w:rsidP="009938F8">
    <w:pPr>
      <w:pStyle w:val="Footer"/>
      <w:jc w:val="center"/>
    </w:pPr>
    <w:r>
      <w:rPr>
        <w:szCs w:val="20"/>
      </w:rPr>
      <w:t>Cycle-11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3C" w:rsidRDefault="00515A3C" w:rsidP="009938F8">
      <w:r>
        <w:separator/>
      </w:r>
    </w:p>
  </w:footnote>
  <w:footnote w:type="continuationSeparator" w:id="0">
    <w:p w:rsidR="00515A3C" w:rsidRDefault="00515A3C" w:rsidP="00993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38F8"/>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727A"/>
    <w:rsid w:val="000733E8"/>
    <w:rsid w:val="00074B0E"/>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3D3E"/>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025B"/>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879BC"/>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6830"/>
    <w:rsid w:val="003C726B"/>
    <w:rsid w:val="003C7D57"/>
    <w:rsid w:val="003C7E01"/>
    <w:rsid w:val="003D0B03"/>
    <w:rsid w:val="003D2505"/>
    <w:rsid w:val="003D3F29"/>
    <w:rsid w:val="003D3FB7"/>
    <w:rsid w:val="003D7C49"/>
    <w:rsid w:val="003E14DA"/>
    <w:rsid w:val="003E2D42"/>
    <w:rsid w:val="003E4705"/>
    <w:rsid w:val="003E53E0"/>
    <w:rsid w:val="003E62D0"/>
    <w:rsid w:val="003F1DE0"/>
    <w:rsid w:val="003F2FA5"/>
    <w:rsid w:val="003F443A"/>
    <w:rsid w:val="003F480B"/>
    <w:rsid w:val="003F7056"/>
    <w:rsid w:val="00400982"/>
    <w:rsid w:val="004022BE"/>
    <w:rsid w:val="004055F4"/>
    <w:rsid w:val="00405B3A"/>
    <w:rsid w:val="00407423"/>
    <w:rsid w:val="00410C16"/>
    <w:rsid w:val="00411440"/>
    <w:rsid w:val="004117AF"/>
    <w:rsid w:val="00413A76"/>
    <w:rsid w:val="00414839"/>
    <w:rsid w:val="00417267"/>
    <w:rsid w:val="00420649"/>
    <w:rsid w:val="00420BA7"/>
    <w:rsid w:val="00421DED"/>
    <w:rsid w:val="00421E26"/>
    <w:rsid w:val="004220FA"/>
    <w:rsid w:val="00427C54"/>
    <w:rsid w:val="0043123C"/>
    <w:rsid w:val="00432E70"/>
    <w:rsid w:val="00436D92"/>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401E"/>
    <w:rsid w:val="00514921"/>
    <w:rsid w:val="00515A3C"/>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0887"/>
    <w:rsid w:val="005E2BEA"/>
    <w:rsid w:val="005E428A"/>
    <w:rsid w:val="005E4D20"/>
    <w:rsid w:val="005E545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7374B"/>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1B82"/>
    <w:rsid w:val="007B29AA"/>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5E3D"/>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38F8"/>
    <w:rsid w:val="009942A4"/>
    <w:rsid w:val="00996475"/>
    <w:rsid w:val="009A1458"/>
    <w:rsid w:val="009A57FB"/>
    <w:rsid w:val="009A6D5F"/>
    <w:rsid w:val="009A7DCF"/>
    <w:rsid w:val="009B3599"/>
    <w:rsid w:val="009B580A"/>
    <w:rsid w:val="009B7035"/>
    <w:rsid w:val="009B7ED5"/>
    <w:rsid w:val="009C5305"/>
    <w:rsid w:val="009C57E2"/>
    <w:rsid w:val="009D4077"/>
    <w:rsid w:val="009D5634"/>
    <w:rsid w:val="009E03F4"/>
    <w:rsid w:val="009E2AFA"/>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270E"/>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928DC"/>
    <w:rsid w:val="00C93267"/>
    <w:rsid w:val="00C937BE"/>
    <w:rsid w:val="00C967DB"/>
    <w:rsid w:val="00CA09E6"/>
    <w:rsid w:val="00CA0FBC"/>
    <w:rsid w:val="00CA13E8"/>
    <w:rsid w:val="00CA4FD5"/>
    <w:rsid w:val="00CA7021"/>
    <w:rsid w:val="00CB4044"/>
    <w:rsid w:val="00CB480A"/>
    <w:rsid w:val="00CC3FB6"/>
    <w:rsid w:val="00CD361E"/>
    <w:rsid w:val="00CD499C"/>
    <w:rsid w:val="00CD51BA"/>
    <w:rsid w:val="00CD631B"/>
    <w:rsid w:val="00CE23E4"/>
    <w:rsid w:val="00CE57E6"/>
    <w:rsid w:val="00CE6880"/>
    <w:rsid w:val="00CE740F"/>
    <w:rsid w:val="00CF09D1"/>
    <w:rsid w:val="00CF20BA"/>
    <w:rsid w:val="00CF6DD5"/>
    <w:rsid w:val="00D00941"/>
    <w:rsid w:val="00D00AAB"/>
    <w:rsid w:val="00D07291"/>
    <w:rsid w:val="00D10421"/>
    <w:rsid w:val="00D104C9"/>
    <w:rsid w:val="00D1066B"/>
    <w:rsid w:val="00D124F8"/>
    <w:rsid w:val="00D12C4A"/>
    <w:rsid w:val="00D1407A"/>
    <w:rsid w:val="00D14591"/>
    <w:rsid w:val="00D157A4"/>
    <w:rsid w:val="00D15B2A"/>
    <w:rsid w:val="00D1617A"/>
    <w:rsid w:val="00D1737B"/>
    <w:rsid w:val="00D17A33"/>
    <w:rsid w:val="00D21762"/>
    <w:rsid w:val="00D21BF4"/>
    <w:rsid w:val="00D223F2"/>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90E05"/>
    <w:rsid w:val="00D911E6"/>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4E37"/>
    <w:rsid w:val="00E2629E"/>
    <w:rsid w:val="00E26911"/>
    <w:rsid w:val="00E30093"/>
    <w:rsid w:val="00E31506"/>
    <w:rsid w:val="00E3337C"/>
    <w:rsid w:val="00E362ED"/>
    <w:rsid w:val="00E3652B"/>
    <w:rsid w:val="00E369BA"/>
    <w:rsid w:val="00E36E79"/>
    <w:rsid w:val="00E40751"/>
    <w:rsid w:val="00E40950"/>
    <w:rsid w:val="00E4205B"/>
    <w:rsid w:val="00E4333C"/>
    <w:rsid w:val="00E502D2"/>
    <w:rsid w:val="00E50C74"/>
    <w:rsid w:val="00E51C97"/>
    <w:rsid w:val="00E61DDF"/>
    <w:rsid w:val="00E64104"/>
    <w:rsid w:val="00E64150"/>
    <w:rsid w:val="00E65C91"/>
    <w:rsid w:val="00E66FF2"/>
    <w:rsid w:val="00E72D25"/>
    <w:rsid w:val="00E73584"/>
    <w:rsid w:val="00E73991"/>
    <w:rsid w:val="00E8051A"/>
    <w:rsid w:val="00E812E0"/>
    <w:rsid w:val="00E82F5D"/>
    <w:rsid w:val="00E84BFC"/>
    <w:rsid w:val="00E873E1"/>
    <w:rsid w:val="00E8768E"/>
    <w:rsid w:val="00E87938"/>
    <w:rsid w:val="00E90AA0"/>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904EA"/>
    <w:rsid w:val="00F93D16"/>
    <w:rsid w:val="00F9585C"/>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F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938F8"/>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38F8"/>
    <w:rPr>
      <w:rFonts w:ascii="Times New Roman" w:eastAsia="Times New Roman" w:hAnsi="Times New Roman" w:cs="Arial"/>
      <w:b/>
      <w:bCs/>
      <w:sz w:val="28"/>
      <w:szCs w:val="26"/>
    </w:rPr>
  </w:style>
  <w:style w:type="character" w:styleId="Hyperlink">
    <w:name w:val="Hyperlink"/>
    <w:basedOn w:val="DefaultParagraphFont"/>
    <w:uiPriority w:val="99"/>
    <w:rsid w:val="009938F8"/>
    <w:rPr>
      <w:color w:val="0000FF"/>
      <w:u w:val="single"/>
    </w:rPr>
  </w:style>
  <w:style w:type="character" w:styleId="FootnoteReference">
    <w:name w:val="footnote reference"/>
    <w:basedOn w:val="DefaultParagraphFont"/>
    <w:semiHidden/>
    <w:rsid w:val="009938F8"/>
    <w:rPr>
      <w:vertAlign w:val="superscript"/>
    </w:rPr>
  </w:style>
  <w:style w:type="paragraph" w:styleId="Header">
    <w:name w:val="header"/>
    <w:basedOn w:val="Normal"/>
    <w:link w:val="HeaderChar"/>
    <w:uiPriority w:val="99"/>
    <w:semiHidden/>
    <w:unhideWhenUsed/>
    <w:rsid w:val="009938F8"/>
    <w:pPr>
      <w:tabs>
        <w:tab w:val="center" w:pos="4680"/>
        <w:tab w:val="right" w:pos="9360"/>
      </w:tabs>
    </w:pPr>
  </w:style>
  <w:style w:type="character" w:customStyle="1" w:styleId="HeaderChar">
    <w:name w:val="Header Char"/>
    <w:basedOn w:val="DefaultParagraphFont"/>
    <w:link w:val="Header"/>
    <w:uiPriority w:val="99"/>
    <w:semiHidden/>
    <w:rsid w:val="00993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938F8"/>
    <w:pPr>
      <w:tabs>
        <w:tab w:val="center" w:pos="4680"/>
        <w:tab w:val="right" w:pos="9360"/>
      </w:tabs>
    </w:pPr>
  </w:style>
  <w:style w:type="character" w:customStyle="1" w:styleId="FooterChar">
    <w:name w:val="Footer Char"/>
    <w:basedOn w:val="DefaultParagraphFont"/>
    <w:link w:val="Footer"/>
    <w:uiPriority w:val="99"/>
    <w:semiHidden/>
    <w:rsid w:val="009938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A33"/>
    <w:rPr>
      <w:rFonts w:ascii="Tahoma" w:hAnsi="Tahoma" w:cs="Tahoma"/>
      <w:sz w:val="16"/>
      <w:szCs w:val="16"/>
    </w:rPr>
  </w:style>
  <w:style w:type="character" w:customStyle="1" w:styleId="BalloonTextChar">
    <w:name w:val="Balloon Text Char"/>
    <w:basedOn w:val="DefaultParagraphFont"/>
    <w:link w:val="BalloonText"/>
    <w:uiPriority w:val="99"/>
    <w:semiHidden/>
    <w:rsid w:val="00D17A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33679">
      <w:bodyDiv w:val="1"/>
      <w:marLeft w:val="0"/>
      <w:marRight w:val="0"/>
      <w:marTop w:val="0"/>
      <w:marBottom w:val="0"/>
      <w:divBdr>
        <w:top w:val="none" w:sz="0" w:space="0" w:color="auto"/>
        <w:left w:val="none" w:sz="0" w:space="0" w:color="auto"/>
        <w:bottom w:val="none" w:sz="0" w:space="0" w:color="auto"/>
        <w:right w:val="none" w:sz="0" w:space="0" w:color="auto"/>
      </w:divBdr>
    </w:div>
    <w:div w:id="154610684">
      <w:bodyDiv w:val="1"/>
      <w:marLeft w:val="0"/>
      <w:marRight w:val="0"/>
      <w:marTop w:val="0"/>
      <w:marBottom w:val="0"/>
      <w:divBdr>
        <w:top w:val="none" w:sz="0" w:space="0" w:color="auto"/>
        <w:left w:val="none" w:sz="0" w:space="0" w:color="auto"/>
        <w:bottom w:val="none" w:sz="0" w:space="0" w:color="auto"/>
        <w:right w:val="none" w:sz="0" w:space="0" w:color="auto"/>
      </w:divBdr>
    </w:div>
    <w:div w:id="570118586">
      <w:bodyDiv w:val="1"/>
      <w:marLeft w:val="0"/>
      <w:marRight w:val="0"/>
      <w:marTop w:val="0"/>
      <w:marBottom w:val="0"/>
      <w:divBdr>
        <w:top w:val="none" w:sz="0" w:space="0" w:color="auto"/>
        <w:left w:val="none" w:sz="0" w:space="0" w:color="auto"/>
        <w:bottom w:val="none" w:sz="0" w:space="0" w:color="auto"/>
        <w:right w:val="none" w:sz="0" w:space="0" w:color="auto"/>
      </w:divBdr>
    </w:div>
    <w:div w:id="747771232">
      <w:bodyDiv w:val="1"/>
      <w:marLeft w:val="0"/>
      <w:marRight w:val="0"/>
      <w:marTop w:val="0"/>
      <w:marBottom w:val="0"/>
      <w:divBdr>
        <w:top w:val="none" w:sz="0" w:space="0" w:color="auto"/>
        <w:left w:val="none" w:sz="0" w:space="0" w:color="auto"/>
        <w:bottom w:val="none" w:sz="0" w:space="0" w:color="auto"/>
        <w:right w:val="none" w:sz="0" w:space="0" w:color="auto"/>
      </w:divBdr>
    </w:div>
    <w:div w:id="791481584">
      <w:bodyDiv w:val="1"/>
      <w:marLeft w:val="0"/>
      <w:marRight w:val="0"/>
      <w:marTop w:val="0"/>
      <w:marBottom w:val="0"/>
      <w:divBdr>
        <w:top w:val="none" w:sz="0" w:space="0" w:color="auto"/>
        <w:left w:val="none" w:sz="0" w:space="0" w:color="auto"/>
        <w:bottom w:val="none" w:sz="0" w:space="0" w:color="auto"/>
        <w:right w:val="none" w:sz="0" w:space="0" w:color="auto"/>
      </w:divBdr>
    </w:div>
    <w:div w:id="1502770800">
      <w:bodyDiv w:val="1"/>
      <w:marLeft w:val="0"/>
      <w:marRight w:val="0"/>
      <w:marTop w:val="0"/>
      <w:marBottom w:val="0"/>
      <w:divBdr>
        <w:top w:val="none" w:sz="0" w:space="0" w:color="auto"/>
        <w:left w:val="none" w:sz="0" w:space="0" w:color="auto"/>
        <w:bottom w:val="none" w:sz="0" w:space="0" w:color="auto"/>
        <w:right w:val="none" w:sz="0" w:space="0" w:color="auto"/>
      </w:divBdr>
    </w:div>
    <w:div w:id="1525942544">
      <w:bodyDiv w:val="1"/>
      <w:marLeft w:val="0"/>
      <w:marRight w:val="0"/>
      <w:marTop w:val="0"/>
      <w:marBottom w:val="0"/>
      <w:divBdr>
        <w:top w:val="none" w:sz="0" w:space="0" w:color="auto"/>
        <w:left w:val="none" w:sz="0" w:space="0" w:color="auto"/>
        <w:bottom w:val="none" w:sz="0" w:space="0" w:color="auto"/>
        <w:right w:val="none" w:sz="0" w:space="0" w:color="auto"/>
      </w:divBdr>
    </w:div>
    <w:div w:id="1534685761">
      <w:bodyDiv w:val="1"/>
      <w:marLeft w:val="0"/>
      <w:marRight w:val="0"/>
      <w:marTop w:val="0"/>
      <w:marBottom w:val="0"/>
      <w:divBdr>
        <w:top w:val="none" w:sz="0" w:space="0" w:color="auto"/>
        <w:left w:val="none" w:sz="0" w:space="0" w:color="auto"/>
        <w:bottom w:val="none" w:sz="0" w:space="0" w:color="auto"/>
        <w:right w:val="none" w:sz="0" w:space="0" w:color="auto"/>
      </w:divBdr>
    </w:div>
    <w:div w:id="1573657019">
      <w:bodyDiv w:val="1"/>
      <w:marLeft w:val="0"/>
      <w:marRight w:val="0"/>
      <w:marTop w:val="0"/>
      <w:marBottom w:val="0"/>
      <w:divBdr>
        <w:top w:val="none" w:sz="0" w:space="0" w:color="auto"/>
        <w:left w:val="none" w:sz="0" w:space="0" w:color="auto"/>
        <w:bottom w:val="none" w:sz="0" w:space="0" w:color="auto"/>
        <w:right w:val="none" w:sz="0" w:space="0" w:color="auto"/>
      </w:divBdr>
    </w:div>
    <w:div w:id="1640761547">
      <w:bodyDiv w:val="1"/>
      <w:marLeft w:val="0"/>
      <w:marRight w:val="0"/>
      <w:marTop w:val="0"/>
      <w:marBottom w:val="0"/>
      <w:divBdr>
        <w:top w:val="none" w:sz="0" w:space="0" w:color="auto"/>
        <w:left w:val="none" w:sz="0" w:space="0" w:color="auto"/>
        <w:bottom w:val="none" w:sz="0" w:space="0" w:color="auto"/>
        <w:right w:val="none" w:sz="0" w:space="0" w:color="auto"/>
      </w:divBdr>
    </w:div>
    <w:div w:id="1738243915">
      <w:bodyDiv w:val="1"/>
      <w:marLeft w:val="0"/>
      <w:marRight w:val="0"/>
      <w:marTop w:val="0"/>
      <w:marBottom w:val="0"/>
      <w:divBdr>
        <w:top w:val="none" w:sz="0" w:space="0" w:color="auto"/>
        <w:left w:val="none" w:sz="0" w:space="0" w:color="auto"/>
        <w:bottom w:val="none" w:sz="0" w:space="0" w:color="auto"/>
        <w:right w:val="none" w:sz="0" w:space="0" w:color="auto"/>
      </w:divBdr>
    </w:div>
    <w:div w:id="1868759914">
      <w:bodyDiv w:val="1"/>
      <w:marLeft w:val="0"/>
      <w:marRight w:val="0"/>
      <w:marTop w:val="0"/>
      <w:marBottom w:val="0"/>
      <w:divBdr>
        <w:top w:val="none" w:sz="0" w:space="0" w:color="auto"/>
        <w:left w:val="none" w:sz="0" w:space="0" w:color="auto"/>
        <w:bottom w:val="none" w:sz="0" w:space="0" w:color="auto"/>
        <w:right w:val="none" w:sz="0" w:space="0" w:color="auto"/>
      </w:divBdr>
    </w:div>
    <w:div w:id="20134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dhe.mo.gov/ppc/grants/teacherqualit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hmosley</cp:lastModifiedBy>
  <cp:revision>6</cp:revision>
  <cp:lastPrinted>2012-09-10T15:13:00Z</cp:lastPrinted>
  <dcterms:created xsi:type="dcterms:W3CDTF">2012-09-10T15:00:00Z</dcterms:created>
  <dcterms:modified xsi:type="dcterms:W3CDTF">2012-09-10T16:33:00Z</dcterms:modified>
</cp:coreProperties>
</file>